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AA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78E6FCA9" w14:textId="38DC9E5E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BB1265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</w:t>
      </w:r>
      <w:r w:rsidR="00211B2E" w:rsidRPr="00BB1265">
        <w:rPr>
          <w:rFonts w:ascii="Arial" w:hAnsi="Arial" w:cs="Arial"/>
          <w:sz w:val="24"/>
          <w:szCs w:val="28"/>
        </w:rPr>
        <w:t>отходов черных и цветных металлов</w:t>
      </w:r>
      <w:r w:rsidR="00832D25" w:rsidRPr="00BB1265">
        <w:rPr>
          <w:rFonts w:ascii="Arial" w:hAnsi="Arial" w:cs="Arial"/>
          <w:sz w:val="24"/>
          <w:szCs w:val="28"/>
        </w:rPr>
        <w:t>, образованных в процессе проведения ДР</w:t>
      </w:r>
      <w:r w:rsidR="00211B2E" w:rsidRPr="00BB1265">
        <w:rPr>
          <w:rFonts w:ascii="Arial" w:hAnsi="Arial" w:cs="Arial"/>
          <w:sz w:val="24"/>
          <w:szCs w:val="28"/>
        </w:rPr>
        <w:t xml:space="preserve"> (далее – Металлолом) в количестве </w:t>
      </w:r>
      <w:r w:rsidR="00DF161B">
        <w:rPr>
          <w:rFonts w:ascii="Times New Roman" w:hAnsi="Times New Roman"/>
          <w:sz w:val="28"/>
          <w:lang w:val="kk-KZ"/>
        </w:rPr>
        <w:t>43</w:t>
      </w:r>
      <w:r w:rsidR="00352923" w:rsidRPr="00352923">
        <w:rPr>
          <w:rFonts w:ascii="Times New Roman" w:hAnsi="Times New Roman"/>
          <w:sz w:val="28"/>
          <w:lang w:val="kk-KZ"/>
        </w:rPr>
        <w:t>,</w:t>
      </w:r>
      <w:r w:rsidR="00DF161B">
        <w:rPr>
          <w:rFonts w:ascii="Times New Roman" w:hAnsi="Times New Roman"/>
          <w:sz w:val="28"/>
          <w:lang w:val="kk-KZ"/>
        </w:rPr>
        <w:t>949</w:t>
      </w:r>
      <w:r w:rsidR="00352923">
        <w:rPr>
          <w:rFonts w:ascii="Times New Roman" w:hAnsi="Times New Roman"/>
          <w:sz w:val="28"/>
          <w:lang w:val="kk-KZ"/>
        </w:rPr>
        <w:t xml:space="preserve"> </w:t>
      </w:r>
      <w:r w:rsidR="00142960" w:rsidRPr="00BB1265">
        <w:rPr>
          <w:rFonts w:ascii="Arial" w:hAnsi="Arial" w:cs="Arial"/>
          <w:sz w:val="24"/>
          <w:szCs w:val="28"/>
        </w:rPr>
        <w:t>тонн</w:t>
      </w:r>
      <w:r w:rsidR="00620E24" w:rsidRPr="00BB1265">
        <w:rPr>
          <w:rFonts w:ascii="Arial" w:hAnsi="Arial" w:cs="Arial"/>
          <w:sz w:val="24"/>
          <w:szCs w:val="28"/>
        </w:rPr>
        <w:t xml:space="preserve">, </w:t>
      </w:r>
      <w:r w:rsidR="00B90868" w:rsidRPr="00BB1265">
        <w:rPr>
          <w:rFonts w:ascii="Arial" w:hAnsi="Arial" w:cs="Arial"/>
          <w:sz w:val="24"/>
          <w:szCs w:val="28"/>
        </w:rPr>
        <w:t xml:space="preserve">двумя </w:t>
      </w:r>
      <w:r w:rsidR="00620E24" w:rsidRPr="00BB1265">
        <w:rPr>
          <w:rFonts w:ascii="Arial" w:hAnsi="Arial" w:cs="Arial"/>
          <w:sz w:val="24"/>
          <w:szCs w:val="28"/>
        </w:rPr>
        <w:t>лот</w:t>
      </w:r>
      <w:r w:rsidR="00B90868" w:rsidRPr="00BB1265">
        <w:rPr>
          <w:rFonts w:ascii="Arial" w:hAnsi="Arial" w:cs="Arial"/>
          <w:sz w:val="24"/>
          <w:szCs w:val="28"/>
        </w:rPr>
        <w:t>а</w:t>
      </w:r>
      <w:r w:rsidR="00620E24" w:rsidRPr="00BB1265">
        <w:rPr>
          <w:rFonts w:ascii="Arial" w:hAnsi="Arial" w:cs="Arial"/>
          <w:sz w:val="24"/>
          <w:szCs w:val="28"/>
        </w:rPr>
        <w:t>м</w:t>
      </w:r>
      <w:r w:rsidR="00B90868" w:rsidRPr="00BB1265">
        <w:rPr>
          <w:rFonts w:ascii="Arial" w:hAnsi="Arial" w:cs="Arial"/>
          <w:sz w:val="24"/>
          <w:szCs w:val="28"/>
        </w:rPr>
        <w:t>и</w:t>
      </w:r>
      <w:r w:rsidR="00620E24" w:rsidRPr="00BB1265">
        <w:rPr>
          <w:rFonts w:ascii="Arial" w:hAnsi="Arial" w:cs="Arial"/>
          <w:sz w:val="24"/>
          <w:szCs w:val="28"/>
        </w:rPr>
        <w:t xml:space="preserve"> согласно нижеприведенной таблице</w:t>
      </w:r>
      <w:r w:rsidR="00C77647" w:rsidRPr="00BB1265">
        <w:rPr>
          <w:rFonts w:ascii="Arial" w:hAnsi="Arial" w:cs="Arial"/>
          <w:sz w:val="24"/>
          <w:szCs w:val="28"/>
        </w:rPr>
        <w:t>.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17"/>
        <w:gridCol w:w="1199"/>
        <w:gridCol w:w="1349"/>
        <w:gridCol w:w="2399"/>
        <w:gridCol w:w="1005"/>
      </w:tblGrid>
      <w:tr w:rsidR="00DF161B" w:rsidRPr="00E743D0" w14:paraId="7159F73C" w14:textId="77777777" w:rsidTr="00DF161B">
        <w:trPr>
          <w:cantSplit/>
          <w:trHeight w:val="63"/>
          <w:jc w:val="center"/>
        </w:trPr>
        <w:tc>
          <w:tcPr>
            <w:tcW w:w="840" w:type="dxa"/>
            <w:vAlign w:val="center"/>
          </w:tcPr>
          <w:p w14:paraId="49DADAEA" w14:textId="5AED3461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743D0">
              <w:rPr>
                <w:rFonts w:ascii="Times New Roman" w:hAnsi="Times New Roman"/>
                <w:b/>
                <w:sz w:val="20"/>
              </w:rPr>
              <w:t xml:space="preserve">№  </w:t>
            </w:r>
            <w:r>
              <w:rPr>
                <w:rFonts w:ascii="Times New Roman" w:hAnsi="Times New Roman"/>
                <w:b/>
                <w:sz w:val="20"/>
              </w:rPr>
              <w:t>лота</w:t>
            </w:r>
            <w:proofErr w:type="gramEnd"/>
          </w:p>
          <w:p w14:paraId="6C0D1BF2" w14:textId="77777777" w:rsidR="00DF161B" w:rsidRPr="00E743D0" w:rsidRDefault="00DF161B" w:rsidP="00933EA7">
            <w:pPr>
              <w:ind w:left="6" w:firstLine="56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17" w:type="dxa"/>
            <w:vAlign w:val="center"/>
          </w:tcPr>
          <w:p w14:paraId="4DF6040E" w14:textId="77777777" w:rsidR="00DF161B" w:rsidRPr="00E743D0" w:rsidRDefault="00DF161B" w:rsidP="00933EA7">
            <w:pPr>
              <w:ind w:left="48"/>
              <w:jc w:val="center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Наименование предприятий</w:t>
            </w:r>
          </w:p>
          <w:p w14:paraId="720671B6" w14:textId="77777777" w:rsidR="00DF161B" w:rsidRPr="00E743D0" w:rsidRDefault="00DF161B" w:rsidP="00933EA7">
            <w:pPr>
              <w:ind w:left="6" w:firstLine="56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99" w:type="dxa"/>
            <w:textDirection w:val="btLr"/>
            <w:vAlign w:val="center"/>
          </w:tcPr>
          <w:p w14:paraId="7C455125" w14:textId="77777777" w:rsidR="00DF161B" w:rsidRPr="00E743D0" w:rsidRDefault="00DF161B" w:rsidP="00933EA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Металлолом класса 5А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349" w:type="dxa"/>
            <w:textDirection w:val="btLr"/>
            <w:vAlign w:val="center"/>
          </w:tcPr>
          <w:p w14:paraId="0A46E65D" w14:textId="77777777" w:rsidR="00DF161B" w:rsidRPr="00E743D0" w:rsidRDefault="00DF161B" w:rsidP="00933EA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Стружка стальная 16 А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399" w:type="dxa"/>
            <w:textDirection w:val="btLr"/>
            <w:vAlign w:val="center"/>
          </w:tcPr>
          <w:p w14:paraId="5D00433E" w14:textId="77777777" w:rsidR="00DF161B" w:rsidRPr="00E743D0" w:rsidRDefault="00DF161B" w:rsidP="00933EA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Легированная сталь (подшипники без сепараторов)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05" w:type="dxa"/>
            <w:textDirection w:val="btLr"/>
            <w:vAlign w:val="center"/>
          </w:tcPr>
          <w:p w14:paraId="6E2089F9" w14:textId="77777777" w:rsidR="00DF161B" w:rsidRPr="00E743D0" w:rsidRDefault="00DF161B" w:rsidP="00933EA7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E743D0">
              <w:rPr>
                <w:rFonts w:ascii="Times New Roman" w:hAnsi="Times New Roman"/>
                <w:b/>
                <w:sz w:val="20"/>
              </w:rPr>
              <w:t>Общий вес (</w:t>
            </w:r>
            <w:proofErr w:type="spellStart"/>
            <w:r w:rsidRPr="00E743D0">
              <w:rPr>
                <w:rFonts w:ascii="Times New Roman" w:hAnsi="Times New Roman"/>
                <w:b/>
                <w:sz w:val="20"/>
              </w:rPr>
              <w:t>тн</w:t>
            </w:r>
            <w:proofErr w:type="spellEnd"/>
            <w:r w:rsidRPr="00E743D0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DF161B" w:rsidRPr="00E743D0" w14:paraId="5B89F6DE" w14:textId="77777777" w:rsidTr="00DF161B">
        <w:trPr>
          <w:cantSplit/>
          <w:trHeight w:val="627"/>
          <w:jc w:val="center"/>
        </w:trPr>
        <w:tc>
          <w:tcPr>
            <w:tcW w:w="840" w:type="dxa"/>
            <w:vMerge w:val="restart"/>
            <w:vAlign w:val="center"/>
          </w:tcPr>
          <w:p w14:paraId="236EBAA6" w14:textId="0D452DE1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7" w:type="dxa"/>
            <w:vAlign w:val="center"/>
          </w:tcPr>
          <w:p w14:paraId="69FB43E6" w14:textId="77777777" w:rsidR="00DF161B" w:rsidRDefault="00DF161B" w:rsidP="00933EA7">
            <w:pPr>
              <w:spacing w:after="0"/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 xml:space="preserve">АО «АВРЗ» </w:t>
            </w:r>
          </w:p>
          <w:p w14:paraId="6768C756" w14:textId="77777777" w:rsidR="00DF161B" w:rsidRPr="00E743D0" w:rsidRDefault="00DF161B" w:rsidP="00933EA7">
            <w:pPr>
              <w:spacing w:after="0"/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(склад Шымкент)</w:t>
            </w:r>
          </w:p>
        </w:tc>
        <w:tc>
          <w:tcPr>
            <w:tcW w:w="1199" w:type="dxa"/>
            <w:vAlign w:val="center"/>
          </w:tcPr>
          <w:p w14:paraId="39B426F4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color w:val="000000"/>
                <w:lang w:eastAsia="ru-RU"/>
              </w:rPr>
              <w:t>34,705</w:t>
            </w:r>
          </w:p>
        </w:tc>
        <w:tc>
          <w:tcPr>
            <w:tcW w:w="1349" w:type="dxa"/>
            <w:vAlign w:val="center"/>
          </w:tcPr>
          <w:p w14:paraId="4F472A05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3,689</w:t>
            </w:r>
          </w:p>
        </w:tc>
        <w:tc>
          <w:tcPr>
            <w:tcW w:w="2399" w:type="dxa"/>
            <w:vAlign w:val="center"/>
          </w:tcPr>
          <w:p w14:paraId="7823D150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0,934</w:t>
            </w:r>
          </w:p>
        </w:tc>
        <w:tc>
          <w:tcPr>
            <w:tcW w:w="1005" w:type="dxa"/>
            <w:vAlign w:val="center"/>
          </w:tcPr>
          <w:p w14:paraId="1121DF8E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39,328</w:t>
            </w:r>
          </w:p>
        </w:tc>
      </w:tr>
      <w:tr w:rsidR="00DF161B" w:rsidRPr="00E743D0" w14:paraId="63C81C19" w14:textId="77777777" w:rsidTr="00DF161B">
        <w:trPr>
          <w:cantSplit/>
          <w:trHeight w:val="875"/>
          <w:jc w:val="center"/>
        </w:trPr>
        <w:tc>
          <w:tcPr>
            <w:tcW w:w="840" w:type="dxa"/>
            <w:vMerge/>
            <w:vAlign w:val="center"/>
          </w:tcPr>
          <w:p w14:paraId="56D089E6" w14:textId="40135031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vAlign w:val="center"/>
          </w:tcPr>
          <w:p w14:paraId="194721EF" w14:textId="77777777" w:rsidR="00DF161B" w:rsidRPr="00E743D0" w:rsidRDefault="00DF161B" w:rsidP="00933EA7">
            <w:pPr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E743D0">
              <w:rPr>
                <w:rFonts w:ascii="Times New Roman" w:hAnsi="Times New Roman"/>
                <w:b/>
              </w:rPr>
              <w:t>ШымкентРемСервис</w:t>
            </w:r>
            <w:proofErr w:type="spellEnd"/>
            <w:r w:rsidRPr="00E743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99" w:type="dxa"/>
            <w:vAlign w:val="center"/>
          </w:tcPr>
          <w:p w14:paraId="58ED9E72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color w:val="000000"/>
                <w:lang w:eastAsia="ru-RU"/>
              </w:rPr>
              <w:t>0,233</w:t>
            </w:r>
          </w:p>
        </w:tc>
        <w:tc>
          <w:tcPr>
            <w:tcW w:w="1349" w:type="dxa"/>
            <w:vAlign w:val="center"/>
          </w:tcPr>
          <w:p w14:paraId="2EE46657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2,975</w:t>
            </w:r>
          </w:p>
        </w:tc>
        <w:tc>
          <w:tcPr>
            <w:tcW w:w="2399" w:type="dxa"/>
            <w:vAlign w:val="center"/>
          </w:tcPr>
          <w:p w14:paraId="0B36D2CD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D0">
              <w:rPr>
                <w:rFonts w:ascii="Times New Roman" w:hAnsi="Times New Roman"/>
                <w:color w:val="000000"/>
              </w:rPr>
              <w:t>1,413</w:t>
            </w:r>
          </w:p>
        </w:tc>
        <w:tc>
          <w:tcPr>
            <w:tcW w:w="1005" w:type="dxa"/>
            <w:vAlign w:val="center"/>
          </w:tcPr>
          <w:p w14:paraId="5141C8FB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4,621</w:t>
            </w:r>
          </w:p>
        </w:tc>
      </w:tr>
      <w:tr w:rsidR="00DF161B" w:rsidRPr="00E743D0" w14:paraId="548A3AE5" w14:textId="77777777" w:rsidTr="00DF161B">
        <w:trPr>
          <w:cantSplit/>
          <w:trHeight w:val="596"/>
          <w:jc w:val="center"/>
        </w:trPr>
        <w:tc>
          <w:tcPr>
            <w:tcW w:w="840" w:type="dxa"/>
            <w:vAlign w:val="center"/>
          </w:tcPr>
          <w:p w14:paraId="0EEADFE6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vAlign w:val="center"/>
          </w:tcPr>
          <w:p w14:paraId="639C34D9" w14:textId="77777777" w:rsidR="00DF161B" w:rsidRPr="00E743D0" w:rsidRDefault="00DF161B" w:rsidP="00933EA7">
            <w:pPr>
              <w:ind w:left="48"/>
              <w:jc w:val="center"/>
              <w:rPr>
                <w:rFonts w:ascii="Times New Roman" w:hAnsi="Times New Roman"/>
                <w:b/>
              </w:rPr>
            </w:pPr>
            <w:r w:rsidRPr="00E743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99" w:type="dxa"/>
            <w:vAlign w:val="center"/>
          </w:tcPr>
          <w:p w14:paraId="7AA44ECE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43D0">
              <w:rPr>
                <w:rFonts w:ascii="Times New Roman" w:hAnsi="Times New Roman"/>
                <w:b/>
                <w:color w:val="000000"/>
                <w:lang w:eastAsia="ru-RU"/>
              </w:rPr>
              <w:t>34,938</w:t>
            </w:r>
          </w:p>
        </w:tc>
        <w:tc>
          <w:tcPr>
            <w:tcW w:w="1349" w:type="dxa"/>
            <w:vAlign w:val="center"/>
          </w:tcPr>
          <w:p w14:paraId="0C703D35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3D0">
              <w:rPr>
                <w:rFonts w:ascii="Times New Roman" w:hAnsi="Times New Roman"/>
                <w:b/>
                <w:color w:val="000000"/>
              </w:rPr>
              <w:t>6,664</w:t>
            </w:r>
          </w:p>
        </w:tc>
        <w:tc>
          <w:tcPr>
            <w:tcW w:w="2399" w:type="dxa"/>
            <w:vAlign w:val="center"/>
          </w:tcPr>
          <w:p w14:paraId="48E8E435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43D0">
              <w:rPr>
                <w:rFonts w:ascii="Times New Roman" w:hAnsi="Times New Roman"/>
                <w:b/>
                <w:color w:val="000000"/>
              </w:rPr>
              <w:t>2,347</w:t>
            </w:r>
          </w:p>
        </w:tc>
        <w:tc>
          <w:tcPr>
            <w:tcW w:w="1005" w:type="dxa"/>
            <w:vAlign w:val="center"/>
          </w:tcPr>
          <w:p w14:paraId="2987A9CF" w14:textId="77777777" w:rsidR="00DF161B" w:rsidRPr="00E743D0" w:rsidRDefault="00DF161B" w:rsidP="00933EA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3D0">
              <w:rPr>
                <w:rFonts w:ascii="Times New Roman" w:hAnsi="Times New Roman"/>
                <w:b/>
                <w:bCs/>
                <w:color w:val="000000"/>
              </w:rPr>
              <w:t>43,949</w:t>
            </w:r>
          </w:p>
        </w:tc>
      </w:tr>
    </w:tbl>
    <w:p w14:paraId="6C81C7CC" w14:textId="77777777" w:rsidR="00DF161B" w:rsidRDefault="00DF161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1D8F51F8" w14:textId="3FF65AE2" w:rsidR="00F0472B" w:rsidRPr="00F0472B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</w:t>
      </w:r>
      <w:r w:rsidR="00A208FE" w:rsidRPr="00F0472B">
        <w:rPr>
          <w:rFonts w:ascii="Arial" w:hAnsi="Arial" w:cs="Arial"/>
          <w:sz w:val="24"/>
          <w:szCs w:val="28"/>
        </w:rPr>
        <w:t xml:space="preserve">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="00A208FE"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="00A208FE"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10 часов </w:t>
      </w:r>
      <w:r w:rsidR="00DF161B">
        <w:rPr>
          <w:rFonts w:ascii="Arial" w:hAnsi="Arial" w:cs="Arial"/>
          <w:b/>
          <w:sz w:val="24"/>
          <w:szCs w:val="28"/>
        </w:rPr>
        <w:t>02</w:t>
      </w:r>
      <w:r w:rsidR="007D1E44" w:rsidRPr="007D1E44">
        <w:rPr>
          <w:rFonts w:ascii="Arial" w:hAnsi="Arial" w:cs="Arial"/>
          <w:b/>
          <w:sz w:val="24"/>
          <w:szCs w:val="28"/>
        </w:rPr>
        <w:t xml:space="preserve"> </w:t>
      </w:r>
      <w:r w:rsidR="00DF161B">
        <w:rPr>
          <w:rFonts w:ascii="Arial" w:hAnsi="Arial" w:cs="Arial"/>
          <w:b/>
          <w:sz w:val="24"/>
          <w:szCs w:val="28"/>
        </w:rPr>
        <w:t>февраля</w:t>
      </w:r>
      <w:r w:rsidR="00F80BBD" w:rsidRPr="00F80BBD">
        <w:rPr>
          <w:rFonts w:ascii="Arial" w:hAnsi="Arial" w:cs="Arial"/>
          <w:b/>
          <w:sz w:val="24"/>
          <w:szCs w:val="28"/>
        </w:rPr>
        <w:t xml:space="preserve"> 2023 года </w:t>
      </w:r>
      <w:r w:rsidR="00A208FE"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  <w:r w:rsidR="00F80BBD">
        <w:rPr>
          <w:rFonts w:ascii="Arial" w:hAnsi="Arial" w:cs="Arial"/>
          <w:sz w:val="24"/>
          <w:szCs w:val="28"/>
        </w:rPr>
        <w:t xml:space="preserve"> </w:t>
      </w:r>
    </w:p>
    <w:p w14:paraId="1E486BB1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5B581B8C" w14:textId="59D7B76E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2A1CC7" w:rsidRPr="002A1CC7">
        <w:t xml:space="preserve"> </w:t>
      </w:r>
      <w:r w:rsidR="00F80BBD">
        <w:rPr>
          <w:rFonts w:ascii="Arial" w:hAnsi="Arial" w:cs="Arial"/>
          <w:sz w:val="24"/>
          <w:szCs w:val="28"/>
        </w:rPr>
        <w:t>Астана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E25B72E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67F13A1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2C4DC6FE" w14:textId="77777777" w:rsidR="00C77647" w:rsidRPr="00F0472B" w:rsidRDefault="00C77647" w:rsidP="00A208FE">
      <w:pPr>
        <w:jc w:val="both"/>
        <w:rPr>
          <w:rFonts w:ascii="Arial" w:hAnsi="Arial" w:cs="Arial"/>
          <w:sz w:val="24"/>
          <w:szCs w:val="28"/>
        </w:rPr>
      </w:pPr>
    </w:p>
    <w:p w14:paraId="3ED7BAD1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526B4C5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8F1E96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23939D09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proofErr w:type="spellStart"/>
      <w:r w:rsidRPr="00F0472B">
        <w:rPr>
          <w:rFonts w:ascii="Arial" w:hAnsi="Arial" w:cs="Arial"/>
          <w:sz w:val="24"/>
          <w:szCs w:val="28"/>
        </w:rPr>
        <w:t>еталлолома</w:t>
      </w:r>
      <w:proofErr w:type="spellEnd"/>
      <w:r w:rsidR="002A1CC7">
        <w:rPr>
          <w:rFonts w:ascii="Arial" w:hAnsi="Arial" w:cs="Arial"/>
          <w:sz w:val="24"/>
          <w:szCs w:val="28"/>
        </w:rPr>
        <w:t>.</w:t>
      </w:r>
    </w:p>
    <w:sectPr w:rsidR="00F0472B" w:rsidRPr="00F0472B" w:rsidSect="006E41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935AA"/>
    <w:rsid w:val="00142960"/>
    <w:rsid w:val="00181465"/>
    <w:rsid w:val="001D6688"/>
    <w:rsid w:val="00211B2E"/>
    <w:rsid w:val="002A1CC7"/>
    <w:rsid w:val="003163EA"/>
    <w:rsid w:val="0034691B"/>
    <w:rsid w:val="00352923"/>
    <w:rsid w:val="003642CB"/>
    <w:rsid w:val="00364630"/>
    <w:rsid w:val="003D227B"/>
    <w:rsid w:val="00423845"/>
    <w:rsid w:val="00491D87"/>
    <w:rsid w:val="004F67FD"/>
    <w:rsid w:val="005A33C2"/>
    <w:rsid w:val="006138E1"/>
    <w:rsid w:val="00620E24"/>
    <w:rsid w:val="006218BA"/>
    <w:rsid w:val="00641BA8"/>
    <w:rsid w:val="006C0511"/>
    <w:rsid w:val="006E413A"/>
    <w:rsid w:val="0078112D"/>
    <w:rsid w:val="007A2252"/>
    <w:rsid w:val="007A78CD"/>
    <w:rsid w:val="007B2A51"/>
    <w:rsid w:val="007D1E44"/>
    <w:rsid w:val="00832D25"/>
    <w:rsid w:val="00A14C73"/>
    <w:rsid w:val="00A208FE"/>
    <w:rsid w:val="00A52258"/>
    <w:rsid w:val="00B90868"/>
    <w:rsid w:val="00BB1265"/>
    <w:rsid w:val="00C706FD"/>
    <w:rsid w:val="00C77647"/>
    <w:rsid w:val="00D357DE"/>
    <w:rsid w:val="00D613F5"/>
    <w:rsid w:val="00DB69EA"/>
    <w:rsid w:val="00DB7B9E"/>
    <w:rsid w:val="00DF161B"/>
    <w:rsid w:val="00E41C82"/>
    <w:rsid w:val="00ED50AC"/>
    <w:rsid w:val="00EE0B70"/>
    <w:rsid w:val="00F0472B"/>
    <w:rsid w:val="00F65CE6"/>
    <w:rsid w:val="00F80BBD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38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BB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B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2</cp:revision>
  <cp:lastPrinted>2020-01-21T05:19:00Z</cp:lastPrinted>
  <dcterms:created xsi:type="dcterms:W3CDTF">2024-02-01T05:56:00Z</dcterms:created>
  <dcterms:modified xsi:type="dcterms:W3CDTF">2024-02-01T05:56:00Z</dcterms:modified>
</cp:coreProperties>
</file>